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56443" w14:textId="2B25CE06" w:rsidR="00F4381F" w:rsidRPr="00FE4EBF" w:rsidRDefault="00DD3EE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5D927F" wp14:editId="54E6B298">
                <wp:simplePos x="0" y="0"/>
                <wp:positionH relativeFrom="column">
                  <wp:posOffset>-636581</wp:posOffset>
                </wp:positionH>
                <wp:positionV relativeFrom="paragraph">
                  <wp:posOffset>474513</wp:posOffset>
                </wp:positionV>
                <wp:extent cx="6866255" cy="2414905"/>
                <wp:effectExtent l="0" t="0" r="1079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149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AA02A6" w14:textId="77777777" w:rsidR="00DD3EEF" w:rsidRPr="002A60CE" w:rsidRDefault="00DD3EEF" w:rsidP="00DD3EE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Adverbs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are words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typically describe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verbs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They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provid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 more information about how, when, where, or to what extent something happens.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usually end in “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>”.</w:t>
                            </w:r>
                          </w:p>
                          <w:p w14:paraId="03346456" w14:textId="77777777" w:rsidR="00DD3EEF" w:rsidRDefault="00DD3EEF" w:rsidP="00DD3EE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Example: </w:t>
                            </w:r>
                          </w:p>
                          <w:p w14:paraId="0BF9FC68" w14:textId="77777777" w:rsidR="00DD3EEF" w:rsidRDefault="00DD3EEF" w:rsidP="00DD3EE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She sings beautifully. (How does she sing?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“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Beautifully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” is the adverb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.)</w:t>
                            </w:r>
                          </w:p>
                          <w:p w14:paraId="1054C800" w14:textId="77777777" w:rsidR="00DD3EEF" w:rsidRDefault="00DD3EEF" w:rsidP="00DD3EE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73396D">
                              <w:rPr>
                                <w:rFonts w:ascii="Andika" w:hAnsi="Andika" w:cs="Andika"/>
                              </w:rPr>
                              <w:t xml:space="preserve">He drives carefully. 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 (How does 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drive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 xml:space="preserve">?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“Carefully” is the adverb</w:t>
                            </w:r>
                            <w:r w:rsidRPr="002A60CE">
                              <w:rPr>
                                <w:rFonts w:ascii="Andika" w:hAnsi="Andika" w:cs="Andika"/>
                              </w:rPr>
                              <w:t>.)</w:t>
                            </w:r>
                          </w:p>
                          <w:p w14:paraId="1F896489" w14:textId="77777777" w:rsidR="00DD3EEF" w:rsidRDefault="00DD3EEF" w:rsidP="00DD3EE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235DB">
                              <w:rPr>
                                <w:rFonts w:ascii="Andika" w:hAnsi="Andika" w:cs="Andika"/>
                              </w:rPr>
                              <w:t>She will arrive tomorrow.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(When will she arrive? “Tomorrow” is the adverb.)</w:t>
                            </w:r>
                          </w:p>
                          <w:p w14:paraId="74E29D5E" w14:textId="77777777" w:rsidR="00DD3EEF" w:rsidRDefault="00DD3EEF" w:rsidP="00DD3EE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235DB">
                              <w:rPr>
                                <w:rFonts w:ascii="Andika" w:hAnsi="Andika" w:cs="Andika"/>
                              </w:rPr>
                              <w:t>They looked everywhere.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(Where did they look? “Everywhere” is the adverb.)</w:t>
                            </w:r>
                          </w:p>
                          <w:p w14:paraId="34BC0D2F" w14:textId="77777777" w:rsidR="00DD3EEF" w:rsidRPr="004B4B39" w:rsidRDefault="00DD3EEF" w:rsidP="00DD3EE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4B39">
                              <w:rPr>
                                <w:rFonts w:ascii="Andika" w:hAnsi="Andika" w:cs="Andika"/>
                              </w:rPr>
                              <w:t>Using adverbs effectively helps add detail and clarity to your writing. </w:t>
                            </w:r>
                          </w:p>
                          <w:p w14:paraId="2D5280D8" w14:textId="77777777" w:rsidR="00DD3EEF" w:rsidRPr="004B4B39" w:rsidRDefault="00DD3EEF" w:rsidP="00DD3EEF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5D927F" id="Text Box 1" o:spid="_x0000_s1026" style="position:absolute;left:0;text-align:left;margin-left:-50.1pt;margin-top:37.35pt;width:540.65pt;height:19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" fillcolor="white [3201]" strokeweight=".5pt">
                <v:textbox>
                  <w:txbxContent>
                    <w:p w14:paraId="46AA02A6" w14:textId="77777777" w:rsidR="00DD3EEF" w:rsidRPr="002A60CE" w:rsidRDefault="00DD3EEF" w:rsidP="00DD3EEF">
                      <w:p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  <w:b/>
                          <w:bCs/>
                        </w:rPr>
                        <w:t xml:space="preserve">Adverbs 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are words that </w:t>
                      </w:r>
                      <w:r>
                        <w:rPr>
                          <w:rFonts w:ascii="Andika" w:hAnsi="Andika" w:cs="Andika"/>
                        </w:rPr>
                        <w:t xml:space="preserve">typically describe </w:t>
                      </w:r>
                      <w:r w:rsidRPr="002A60CE">
                        <w:rPr>
                          <w:rFonts w:ascii="Andika" w:hAnsi="Andika" w:cs="Andika"/>
                        </w:rPr>
                        <w:t>verbs</w:t>
                      </w:r>
                      <w:r>
                        <w:rPr>
                          <w:rFonts w:ascii="Andika" w:hAnsi="Andika" w:cs="Andika"/>
                        </w:rPr>
                        <w:t xml:space="preserve">. They </w:t>
                      </w:r>
                      <w:r w:rsidRPr="002A60CE">
                        <w:rPr>
                          <w:rFonts w:ascii="Andika" w:hAnsi="Andika" w:cs="Andika"/>
                        </w:rPr>
                        <w:t>provid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 more information about how, when, where, or to what extent something happens. </w:t>
                      </w:r>
                      <w:r>
                        <w:rPr>
                          <w:rFonts w:ascii="Andika" w:hAnsi="Andika" w:cs="Andika"/>
                        </w:rPr>
                        <w:t>They usually end in “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>”.</w:t>
                      </w:r>
                    </w:p>
                    <w:p w14:paraId="03346456" w14:textId="77777777" w:rsidR="00DD3EEF" w:rsidRDefault="00DD3EEF" w:rsidP="00DD3EEF">
                      <w:p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</w:rPr>
                        <w:t xml:space="preserve">Example: </w:t>
                      </w:r>
                    </w:p>
                    <w:p w14:paraId="0BF9FC68" w14:textId="77777777" w:rsidR="00DD3EEF" w:rsidRDefault="00DD3EEF" w:rsidP="00DD3EE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2A60CE">
                        <w:rPr>
                          <w:rFonts w:ascii="Andika" w:hAnsi="Andika" w:cs="Andika"/>
                        </w:rPr>
                        <w:t xml:space="preserve">She sings beautifully. (How does she sing? </w:t>
                      </w:r>
                      <w:r>
                        <w:rPr>
                          <w:rFonts w:ascii="Andika" w:hAnsi="Andika" w:cs="Andika"/>
                        </w:rPr>
                        <w:t>“</w:t>
                      </w:r>
                      <w:r w:rsidRPr="002A60CE">
                        <w:rPr>
                          <w:rFonts w:ascii="Andika" w:hAnsi="Andika" w:cs="Andika"/>
                        </w:rPr>
                        <w:t>Beautifully</w:t>
                      </w:r>
                      <w:r>
                        <w:rPr>
                          <w:rFonts w:ascii="Andika" w:hAnsi="Andika" w:cs="Andika"/>
                        </w:rPr>
                        <w:t>” is the adverb</w:t>
                      </w:r>
                      <w:r w:rsidRPr="002A60CE">
                        <w:rPr>
                          <w:rFonts w:ascii="Andika" w:hAnsi="Andika" w:cs="Andika"/>
                        </w:rPr>
                        <w:t>.)</w:t>
                      </w:r>
                    </w:p>
                    <w:p w14:paraId="1054C800" w14:textId="77777777" w:rsidR="00DD3EEF" w:rsidRDefault="00DD3EEF" w:rsidP="00DD3EE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73396D">
                        <w:rPr>
                          <w:rFonts w:ascii="Andika" w:hAnsi="Andika" w:cs="Andika"/>
                        </w:rPr>
                        <w:t xml:space="preserve">He drives carefully. 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 (How does he </w:t>
                      </w:r>
                      <w:r>
                        <w:rPr>
                          <w:rFonts w:ascii="Andika" w:hAnsi="Andika" w:cs="Andika"/>
                        </w:rPr>
                        <w:t>drive</w:t>
                      </w:r>
                      <w:r w:rsidRPr="002A60CE">
                        <w:rPr>
                          <w:rFonts w:ascii="Andika" w:hAnsi="Andika" w:cs="Andika"/>
                        </w:rPr>
                        <w:t xml:space="preserve">? </w:t>
                      </w:r>
                      <w:r>
                        <w:rPr>
                          <w:rFonts w:ascii="Andika" w:hAnsi="Andika" w:cs="Andika"/>
                        </w:rPr>
                        <w:t>“Carefully” is the adverb</w:t>
                      </w:r>
                      <w:r w:rsidRPr="002A60CE">
                        <w:rPr>
                          <w:rFonts w:ascii="Andika" w:hAnsi="Andika" w:cs="Andika"/>
                        </w:rPr>
                        <w:t>.)</w:t>
                      </w:r>
                    </w:p>
                    <w:p w14:paraId="1F896489" w14:textId="77777777" w:rsidR="00DD3EEF" w:rsidRDefault="00DD3EEF" w:rsidP="00DD3EE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235DB">
                        <w:rPr>
                          <w:rFonts w:ascii="Andika" w:hAnsi="Andika" w:cs="Andika"/>
                        </w:rPr>
                        <w:t>She will arrive tomorrow.</w:t>
                      </w:r>
                      <w:r>
                        <w:rPr>
                          <w:rFonts w:ascii="Andika" w:hAnsi="Andika" w:cs="Andika"/>
                        </w:rPr>
                        <w:t xml:space="preserve"> (When will she arrive? “Tomorrow” is the adverb.)</w:t>
                      </w:r>
                    </w:p>
                    <w:p w14:paraId="74E29D5E" w14:textId="77777777" w:rsidR="00DD3EEF" w:rsidRDefault="00DD3EEF" w:rsidP="00DD3EE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235DB">
                        <w:rPr>
                          <w:rFonts w:ascii="Andika" w:hAnsi="Andika" w:cs="Andika"/>
                        </w:rPr>
                        <w:t>They looked everywhere.</w:t>
                      </w:r>
                      <w:r>
                        <w:rPr>
                          <w:rFonts w:ascii="Andika" w:hAnsi="Andika" w:cs="Andika"/>
                        </w:rPr>
                        <w:t>(Where did they look? “Everywhere” is the adverb.)</w:t>
                      </w:r>
                    </w:p>
                    <w:p w14:paraId="34BC0D2F" w14:textId="77777777" w:rsidR="00DD3EEF" w:rsidRPr="004B4B39" w:rsidRDefault="00DD3EEF" w:rsidP="00DD3EEF">
                      <w:pPr>
                        <w:rPr>
                          <w:rFonts w:ascii="Andika" w:hAnsi="Andika" w:cs="Andika"/>
                        </w:rPr>
                      </w:pPr>
                      <w:r w:rsidRPr="004B4B39">
                        <w:rPr>
                          <w:rFonts w:ascii="Andika" w:hAnsi="Andika" w:cs="Andika"/>
                        </w:rPr>
                        <w:t>Using adverbs effectively helps add detail and clarity to your writing. </w:t>
                      </w:r>
                    </w:p>
                    <w:p w14:paraId="2D5280D8" w14:textId="77777777" w:rsidR="00DD3EEF" w:rsidRPr="004B4B39" w:rsidRDefault="00DD3EEF" w:rsidP="00DD3EEF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4381F" w:rsidRPr="00337798">
        <w:rPr>
          <w:rFonts w:ascii="Andika" w:hAnsi="Andika" w:cs="Andika"/>
          <w:b/>
          <w:bCs/>
          <w:noProof/>
          <w:sz w:val="24"/>
          <w:szCs w:val="24"/>
        </w:rPr>
        <w:t>Spot the adverbs!</w:t>
      </w:r>
      <w:r w:rsidR="00F4381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F4381F" w:rsidRPr="00FE4EBF">
        <w:rPr>
          <w:rFonts w:ascii="Andika" w:hAnsi="Andika" w:cs="Andika"/>
          <w:noProof/>
          <w:sz w:val="20"/>
          <w:szCs w:val="16"/>
        </w:rPr>
        <w:br/>
      </w:r>
      <w:r w:rsidR="00F4381F">
        <w:rPr>
          <w:rFonts w:ascii="Andika" w:hAnsi="Andika" w:cs="Andika"/>
          <w:noProof/>
          <w:sz w:val="20"/>
          <w:szCs w:val="16"/>
        </w:rPr>
        <w:t>(More than one adverb)</w:t>
      </w:r>
      <w:r w:rsidR="00F4381F">
        <w:rPr>
          <w:rFonts w:ascii="Andika" w:hAnsi="Andika" w:cs="Andika"/>
          <w:noProof/>
          <w:sz w:val="20"/>
          <w:szCs w:val="16"/>
        </w:rPr>
        <w:br/>
      </w:r>
      <w:r w:rsidR="00F4381F"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63A428F8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Quickly, the cat quietly catches the mouse.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cat, 2. catches, 3. Quickly, 4.quietly</w:t>
      </w:r>
    </w:p>
    <w:p w14:paraId="2BC4941A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Loudly, the dog angrily barks at the door.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angrily, 2. dog, 3. barks, 4.Loudly</w:t>
      </w:r>
    </w:p>
    <w:p w14:paraId="2F727367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Sweetly, the bird happily sings in the tree.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bird, 2. sings, 3. Sweetly, 4.happily</w:t>
      </w:r>
    </w:p>
    <w:p w14:paraId="54C1F49C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Gracefully, the fish smoothly swims in the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smoothly, 2. fish, 3. swims, 4.Gracefully</w:t>
      </w:r>
    </w:p>
    <w:p w14:paraId="2FD1D55F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Happily, the frog eagerly jumps on the log.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Happily, 2. eagerly, 3. frog, 4.jumps</w:t>
      </w:r>
    </w:p>
    <w:p w14:paraId="1FF3690B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Busily, the bee quickly buzzes around the flower.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Busily, 2. quickly, 3. bee, 4.buzzes</w:t>
      </w:r>
    </w:p>
    <w:p w14:paraId="58118211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Softly, the cow gently moos in the field.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gently, 2. cow, 3. moos, 4.Softly</w:t>
      </w:r>
    </w:p>
    <w:p w14:paraId="32B7B36C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Noisily, the duck loudly quacks in the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loudly, 2. duck, 3. quacks, 4.Noisily</w:t>
      </w:r>
    </w:p>
    <w:p w14:paraId="4C6B09A1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Cheerfully, the pig happily oinks in the mud.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pig, 2. oinks, 3. Cheerfully, 4.happily</w:t>
      </w:r>
    </w:p>
    <w:p w14:paraId="415D45B2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Briskly, the horse quickly trots on the path.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horse, 2. trots, 3. Briskly, 4.quickly</w:t>
      </w:r>
    </w:p>
    <w:p w14:paraId="3247A032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Gently, the sheep softly bleats in the meadow.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sheep, 2. bleats, 3. Gently, 4.softly</w:t>
      </w:r>
    </w:p>
    <w:p w14:paraId="00D9728A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Nimbly, the goat quickly climbs up the hill.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goat, 2. climbs, 3. Nimbly, 4.quickly</w:t>
      </w:r>
    </w:p>
    <w:p w14:paraId="310BB97A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Quietly, the hen softly clucks in the coop.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clucks, 2. Quietly, 3. softly, 4.hen</w:t>
      </w:r>
    </w:p>
    <w:p w14:paraId="29D750A5" w14:textId="77777777" w:rsidR="00F4381F" w:rsidRPr="00FE4EBF" w:rsidRDefault="00F4381F" w:rsidP="00F4381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Silently, the fox stealthily sneaks through the bushes.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sneaks, 2. Silently, 3. stealthily, 4.fox</w:t>
      </w:r>
    </w:p>
    <w:p w14:paraId="30EEEBBB" w14:textId="68F7F1E5" w:rsidR="00BA279B" w:rsidRPr="00F4381F" w:rsidRDefault="00BA279B" w:rsidP="00F4381F"/>
    <w:sectPr w:rsidR="00BA279B" w:rsidRPr="00F4381F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DD3EEF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DD3EEF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DD3EEF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256CB8"/>
    <w:multiLevelType w:val="hybridMultilevel"/>
    <w:tmpl w:val="4FAE5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224798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6776"/>
    <w:rsid w:val="005F75BC"/>
    <w:rsid w:val="00600123"/>
    <w:rsid w:val="0060258A"/>
    <w:rsid w:val="0060696F"/>
    <w:rsid w:val="0061129E"/>
    <w:rsid w:val="0062773A"/>
    <w:rsid w:val="00662647"/>
    <w:rsid w:val="00695F14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D3EE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C0FBF"/>
    <w:rsid w:val="00EF3A31"/>
    <w:rsid w:val="00F079D2"/>
    <w:rsid w:val="00F13A9A"/>
    <w:rsid w:val="00F24E22"/>
    <w:rsid w:val="00F4381F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2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2025-03-14T12:16:00Z</dcterms:created>
  <dcterms:modified xsi:type="dcterms:W3CDTF">2025-03-31T08:20:00Z</dcterms:modified>
</cp:coreProperties>
</file>